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CC575" w14:textId="7FDBFE91" w:rsidR="00DF7C3F" w:rsidRPr="00DF7C3F" w:rsidRDefault="00DF7C3F" w:rsidP="004C55A8">
      <w:pPr>
        <w:jc w:val="center"/>
        <w:rPr>
          <w:rFonts w:ascii="Arial" w:hAnsi="Arial" w:cs="Arial"/>
        </w:rPr>
      </w:pPr>
      <w:r w:rsidRPr="00DF7C3F">
        <w:rPr>
          <w:rFonts w:ascii="Arial" w:hAnsi="Arial" w:cs="Arial"/>
        </w:rPr>
        <w:t>United Nurses of Alberta</w:t>
      </w:r>
    </w:p>
    <w:p w14:paraId="7C83C855" w14:textId="2855821C" w:rsidR="00DF7C3F" w:rsidRDefault="00DF7C3F" w:rsidP="004C55A8">
      <w:pPr>
        <w:jc w:val="center"/>
        <w:rPr>
          <w:rFonts w:ascii="Arial" w:hAnsi="Arial" w:cs="Arial"/>
        </w:rPr>
      </w:pPr>
      <w:r w:rsidRPr="00DF7C3F">
        <w:rPr>
          <w:rFonts w:ascii="Arial" w:hAnsi="Arial" w:cs="Arial"/>
        </w:rPr>
        <w:t xml:space="preserve">LOCAL </w:t>
      </w:r>
      <w:r w:rsidRPr="00F32D2B">
        <w:rPr>
          <w:rFonts w:ascii="Arial" w:hAnsi="Arial" w:cs="Arial"/>
        </w:rPr>
        <w:t>196</w:t>
      </w:r>
      <w:r w:rsidRPr="00DF7C3F">
        <w:rPr>
          <w:rFonts w:ascii="Arial" w:hAnsi="Arial" w:cs="Arial"/>
        </w:rPr>
        <w:t xml:space="preserve"> </w:t>
      </w:r>
      <w:r w:rsidR="00C67242">
        <w:rPr>
          <w:rFonts w:ascii="Arial" w:hAnsi="Arial" w:cs="Arial"/>
        </w:rPr>
        <w:t xml:space="preserve">EITF </w:t>
      </w:r>
      <w:r w:rsidRPr="00DF7C3F">
        <w:rPr>
          <w:rFonts w:ascii="Arial" w:hAnsi="Arial" w:cs="Arial"/>
        </w:rPr>
        <w:t xml:space="preserve">POLICY </w:t>
      </w:r>
    </w:p>
    <w:p w14:paraId="56428AB9" w14:textId="52427F92" w:rsidR="00CD2430" w:rsidRPr="00CD2430" w:rsidRDefault="00CD2430" w:rsidP="00CD2430">
      <w:pPr>
        <w:rPr>
          <w:rFonts w:ascii="Arial" w:hAnsi="Arial" w:cs="Arial"/>
        </w:rPr>
      </w:pPr>
      <w:r w:rsidRPr="00CD2430">
        <w:rPr>
          <w:rFonts w:ascii="Arial" w:hAnsi="Arial" w:cs="Arial"/>
        </w:rPr>
        <w:t>Date Created: March 2026</w:t>
      </w:r>
    </w:p>
    <w:p w14:paraId="59E8434C" w14:textId="0C104D52" w:rsidR="00DF7C3F" w:rsidRPr="00DF7C3F" w:rsidRDefault="00DF7C3F" w:rsidP="00DF7C3F">
      <w:pPr>
        <w:pBdr>
          <w:bottom w:val="single" w:sz="6" w:space="1" w:color="auto"/>
        </w:pBdr>
        <w:rPr>
          <w:rFonts w:ascii="Arial" w:hAnsi="Arial" w:cs="Arial"/>
        </w:rPr>
      </w:pPr>
    </w:p>
    <w:p w14:paraId="6C83C215" w14:textId="77777777" w:rsidR="004C55A8" w:rsidRPr="00F32D2B" w:rsidRDefault="004C55A8" w:rsidP="00DF7C3F">
      <w:pPr>
        <w:rPr>
          <w:rFonts w:ascii="Arial" w:hAnsi="Arial" w:cs="Arial"/>
          <w:b/>
          <w:bCs/>
        </w:rPr>
      </w:pPr>
    </w:p>
    <w:p w14:paraId="66A96FB8" w14:textId="228540A0" w:rsidR="00DF7C3F" w:rsidRPr="00F32D2B" w:rsidRDefault="00DF7C3F" w:rsidP="004C55A8">
      <w:pPr>
        <w:jc w:val="center"/>
        <w:rPr>
          <w:rFonts w:ascii="Arial" w:hAnsi="Arial" w:cs="Arial"/>
          <w:b/>
          <w:bCs/>
        </w:rPr>
      </w:pPr>
      <w:r w:rsidRPr="00DF7C3F">
        <w:rPr>
          <w:rFonts w:ascii="Arial" w:hAnsi="Arial" w:cs="Arial"/>
          <w:b/>
          <w:bCs/>
        </w:rPr>
        <w:t>EMPLOYMENT INSURANCE TRUST FUND (EITF)</w:t>
      </w:r>
    </w:p>
    <w:p w14:paraId="04D2DEE1" w14:textId="77777777" w:rsidR="004C55A8" w:rsidRPr="00DF7C3F" w:rsidRDefault="004C55A8" w:rsidP="004C55A8">
      <w:pPr>
        <w:pBdr>
          <w:bottom w:val="single" w:sz="6" w:space="1" w:color="auto"/>
        </w:pBdr>
        <w:rPr>
          <w:rFonts w:ascii="Arial" w:hAnsi="Arial" w:cs="Arial"/>
        </w:rPr>
      </w:pPr>
    </w:p>
    <w:p w14:paraId="1B7A1E2F" w14:textId="77777777" w:rsidR="00DF7C3F" w:rsidRPr="00DF7C3F" w:rsidRDefault="00DF7C3F" w:rsidP="00DF7C3F">
      <w:pPr>
        <w:rPr>
          <w:rFonts w:ascii="Arial" w:hAnsi="Arial" w:cs="Arial"/>
          <w:b/>
          <w:bCs/>
        </w:rPr>
      </w:pPr>
    </w:p>
    <w:p w14:paraId="56023609" w14:textId="77777777" w:rsidR="00CD2430" w:rsidRDefault="00CD2430" w:rsidP="00DF7C3F">
      <w:pPr>
        <w:rPr>
          <w:rFonts w:ascii="Arial" w:hAnsi="Arial" w:cs="Arial"/>
        </w:rPr>
      </w:pPr>
    </w:p>
    <w:p w14:paraId="6F2A940F" w14:textId="77777777" w:rsidR="00CD2430" w:rsidRPr="00F32D2B" w:rsidRDefault="00CD2430" w:rsidP="00CD2430">
      <w:pPr>
        <w:rPr>
          <w:rFonts w:ascii="Arial" w:hAnsi="Arial" w:cs="Arial"/>
          <w:b/>
          <w:bCs/>
        </w:rPr>
      </w:pPr>
      <w:r w:rsidRPr="00DF7C3F">
        <w:rPr>
          <w:rFonts w:ascii="Arial" w:hAnsi="Arial" w:cs="Arial"/>
          <w:b/>
          <w:bCs/>
        </w:rPr>
        <w:t>ADMINISTRATION</w:t>
      </w:r>
    </w:p>
    <w:p w14:paraId="4F7EF198" w14:textId="77777777" w:rsidR="00CD2430" w:rsidRPr="00C67242" w:rsidRDefault="00CD2430" w:rsidP="00CD2430">
      <w:pPr>
        <w:rPr>
          <w:rFonts w:ascii="Arial" w:hAnsi="Arial" w:cs="Arial"/>
          <w:b/>
          <w:bCs/>
        </w:rPr>
      </w:pPr>
    </w:p>
    <w:p w14:paraId="54072E82" w14:textId="77777777" w:rsidR="00CD2430" w:rsidRPr="00DF7C3F" w:rsidRDefault="00CD2430" w:rsidP="00CD2430">
      <w:pPr>
        <w:rPr>
          <w:rFonts w:ascii="Arial" w:hAnsi="Arial" w:cs="Arial"/>
        </w:rPr>
      </w:pPr>
    </w:p>
    <w:p w14:paraId="32900659" w14:textId="77777777" w:rsidR="00CD2430" w:rsidRPr="00F32D2B" w:rsidRDefault="00CD2430" w:rsidP="00CD2430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>The Administration of the Employment Insurance Trust Fund shall be the responsibility of the Treasurer of Local 196, and in their absence the President of Local 196</w:t>
      </w:r>
    </w:p>
    <w:p w14:paraId="5A5044FE" w14:textId="77777777" w:rsidR="00CD2430" w:rsidRPr="00F32D2B" w:rsidRDefault="00CD2430" w:rsidP="00CD2430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>UNA Provincial Centralized Accounting keeps financial records of the Employment Insurance Trust Fund. The Treasurer will prepare and present a report, yearly Income Statement and a proposed Annual Budget for the Annual Meeting of Local 196 Duespayers.</w:t>
      </w:r>
    </w:p>
    <w:p w14:paraId="5473BB1C" w14:textId="11956C32" w:rsidR="00CD2430" w:rsidRPr="00F32D2B" w:rsidRDefault="00CD2430" w:rsidP="00CD2430">
      <w:pPr>
        <w:pStyle w:val="ListParagraph"/>
        <w:numPr>
          <w:ilvl w:val="0"/>
          <w:numId w:val="4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 xml:space="preserve">The Employment Insurance Trust Fund transactions and financial statements are audited annually </w:t>
      </w:r>
      <w:r w:rsidR="00226444">
        <w:rPr>
          <w:rFonts w:ascii="Arial" w:hAnsi="Arial" w:cs="Arial"/>
        </w:rPr>
        <w:t xml:space="preserve">by </w:t>
      </w:r>
      <w:r w:rsidRPr="00F32D2B">
        <w:rPr>
          <w:rFonts w:ascii="Arial" w:hAnsi="Arial" w:cs="Arial"/>
        </w:rPr>
        <w:t>the United Nurses of Alberta Provincial Office</w:t>
      </w:r>
      <w:r w:rsidR="00226444">
        <w:rPr>
          <w:rFonts w:ascii="Arial" w:hAnsi="Arial" w:cs="Arial"/>
        </w:rPr>
        <w:t xml:space="preserve"> appointed auditor</w:t>
      </w:r>
      <w:r w:rsidRPr="00F32D2B">
        <w:rPr>
          <w:rFonts w:ascii="Arial" w:hAnsi="Arial" w:cs="Arial"/>
        </w:rPr>
        <w:t>.</w:t>
      </w:r>
    </w:p>
    <w:p w14:paraId="7E8E2F08" w14:textId="77777777" w:rsidR="00CD2430" w:rsidRPr="00DF7C3F" w:rsidRDefault="00CD2430" w:rsidP="00DF7C3F">
      <w:pPr>
        <w:rPr>
          <w:rFonts w:ascii="Arial" w:hAnsi="Arial" w:cs="Arial"/>
        </w:rPr>
      </w:pPr>
    </w:p>
    <w:p w14:paraId="7C6FA80E" w14:textId="77777777" w:rsidR="00DF7C3F" w:rsidRPr="00F32D2B" w:rsidRDefault="00DF7C3F" w:rsidP="00DF7C3F">
      <w:pPr>
        <w:rPr>
          <w:rFonts w:ascii="Arial" w:hAnsi="Arial" w:cs="Arial"/>
        </w:rPr>
      </w:pPr>
    </w:p>
    <w:p w14:paraId="5E3DFF79" w14:textId="36E4A3E0" w:rsidR="00DF7C3F" w:rsidRPr="00F32D2B" w:rsidRDefault="00DF7C3F" w:rsidP="00DF7C3F">
      <w:pPr>
        <w:rPr>
          <w:rFonts w:ascii="Arial" w:hAnsi="Arial" w:cs="Arial"/>
          <w:b/>
          <w:bCs/>
          <w:u w:val="single"/>
        </w:rPr>
      </w:pPr>
      <w:r w:rsidRPr="00DF7C3F">
        <w:rPr>
          <w:rFonts w:ascii="Arial" w:hAnsi="Arial" w:cs="Arial"/>
          <w:b/>
          <w:bCs/>
          <w:u w:val="single"/>
        </w:rPr>
        <w:t>Employment Insurance Trust Fund (EITF)</w:t>
      </w:r>
    </w:p>
    <w:p w14:paraId="3870DFA1" w14:textId="77777777" w:rsidR="00DF06DF" w:rsidRPr="00DF7C3F" w:rsidRDefault="00DF06DF" w:rsidP="00DF7C3F">
      <w:pPr>
        <w:rPr>
          <w:rFonts w:ascii="Arial" w:hAnsi="Arial" w:cs="Arial"/>
          <w:b/>
          <w:bCs/>
          <w:u w:val="single"/>
        </w:rPr>
      </w:pPr>
    </w:p>
    <w:p w14:paraId="139BE9EA" w14:textId="33F9E744" w:rsidR="00DF7C3F" w:rsidRPr="00F32D2B" w:rsidRDefault="00DF7C3F" w:rsidP="00DF7C3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>Monies rebated to this fund, via the Employer, are from the Employment Insurance Rebates.</w:t>
      </w:r>
    </w:p>
    <w:p w14:paraId="00325F98" w14:textId="33FEB7BC" w:rsidR="00DF7C3F" w:rsidRPr="00F32D2B" w:rsidRDefault="00DF7C3F" w:rsidP="00DF7C3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>Monies in this fund are to be used</w:t>
      </w:r>
      <w:r w:rsidR="00E869F0">
        <w:rPr>
          <w:rFonts w:ascii="Arial" w:hAnsi="Arial" w:cs="Arial"/>
        </w:rPr>
        <w:t xml:space="preserve"> in accordance with UNA Procedure 18.9 and the criteria developed by the Local Executive</w:t>
      </w:r>
      <w:r w:rsidRPr="00F32D2B">
        <w:rPr>
          <w:rFonts w:ascii="Arial" w:hAnsi="Arial" w:cs="Arial"/>
        </w:rPr>
        <w:t xml:space="preserve"> for:</w:t>
      </w:r>
    </w:p>
    <w:p w14:paraId="546C2F5D" w14:textId="78388739" w:rsidR="00DF7C3F" w:rsidRPr="00F32D2B" w:rsidRDefault="00523C5C" w:rsidP="00DF7C3F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>E</w:t>
      </w:r>
      <w:r w:rsidR="00DF7C3F" w:rsidRPr="00F32D2B">
        <w:rPr>
          <w:rFonts w:ascii="Arial" w:hAnsi="Arial" w:cs="Arial"/>
        </w:rPr>
        <w:t>ducational</w:t>
      </w:r>
      <w:r w:rsidRPr="00F32D2B">
        <w:rPr>
          <w:rFonts w:ascii="Arial" w:hAnsi="Arial" w:cs="Arial"/>
        </w:rPr>
        <w:t xml:space="preserve"> events and</w:t>
      </w:r>
      <w:r w:rsidR="00E869F0">
        <w:rPr>
          <w:rFonts w:ascii="Arial" w:hAnsi="Arial" w:cs="Arial"/>
        </w:rPr>
        <w:t>/</w:t>
      </w:r>
      <w:r w:rsidRPr="00F32D2B">
        <w:rPr>
          <w:rFonts w:ascii="Arial" w:hAnsi="Arial" w:cs="Arial"/>
        </w:rPr>
        <w:t>or</w:t>
      </w:r>
      <w:r w:rsidR="00DF7C3F" w:rsidRPr="00F32D2B">
        <w:rPr>
          <w:rFonts w:ascii="Arial" w:hAnsi="Arial" w:cs="Arial"/>
        </w:rPr>
        <w:t xml:space="preserve"> workshops </w:t>
      </w:r>
    </w:p>
    <w:p w14:paraId="658BF1FF" w14:textId="089E8D37" w:rsidR="00DF7C3F" w:rsidRPr="00F32D2B" w:rsidRDefault="00523C5C" w:rsidP="00DF7C3F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>I</w:t>
      </w:r>
      <w:r w:rsidR="00DF7C3F" w:rsidRPr="00F32D2B">
        <w:rPr>
          <w:rFonts w:ascii="Arial" w:hAnsi="Arial" w:cs="Arial"/>
        </w:rPr>
        <w:t xml:space="preserve">ndividual </w:t>
      </w:r>
      <w:r w:rsidR="0084759F">
        <w:rPr>
          <w:rFonts w:ascii="Arial" w:hAnsi="Arial" w:cs="Arial"/>
        </w:rPr>
        <w:t xml:space="preserve">education funding </w:t>
      </w:r>
      <w:r w:rsidR="00DF7C3F" w:rsidRPr="00F32D2B">
        <w:rPr>
          <w:rFonts w:ascii="Arial" w:hAnsi="Arial" w:cs="Arial"/>
        </w:rPr>
        <w:t>as indicated within this policy</w:t>
      </w:r>
      <w:r w:rsidR="00E869F0">
        <w:rPr>
          <w:rFonts w:ascii="Arial" w:hAnsi="Arial" w:cs="Arial"/>
        </w:rPr>
        <w:t xml:space="preserve"> (see below)</w:t>
      </w:r>
      <w:r w:rsidR="00DF7C3F" w:rsidRPr="00F32D2B">
        <w:rPr>
          <w:rFonts w:ascii="Arial" w:hAnsi="Arial" w:cs="Arial"/>
        </w:rPr>
        <w:t>.</w:t>
      </w:r>
    </w:p>
    <w:p w14:paraId="25447B38" w14:textId="7DA6E58E" w:rsidR="00DF7C3F" w:rsidRPr="00F32D2B" w:rsidRDefault="00DF7C3F" w:rsidP="00DF7C3F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 xml:space="preserve">Only the duespayers whose Employment Insurance Rebates fund this account (as per </w:t>
      </w:r>
      <w:r w:rsidR="00E869F0">
        <w:rPr>
          <w:rFonts w:ascii="Arial" w:hAnsi="Arial" w:cs="Arial"/>
        </w:rPr>
        <w:t>the Canada Revenue Agency</w:t>
      </w:r>
      <w:r w:rsidRPr="00F32D2B">
        <w:rPr>
          <w:rFonts w:ascii="Arial" w:hAnsi="Arial" w:cs="Arial"/>
        </w:rPr>
        <w:t>) are eligible to receive funds from the Employment Insurance Trust Fund (EITF).</w:t>
      </w:r>
    </w:p>
    <w:p w14:paraId="7470006B" w14:textId="77777777" w:rsidR="00DF7C3F" w:rsidRPr="00F32D2B" w:rsidRDefault="00DF7C3F" w:rsidP="00DF7C3F">
      <w:pPr>
        <w:rPr>
          <w:rFonts w:ascii="Arial" w:hAnsi="Arial" w:cs="Arial"/>
        </w:rPr>
      </w:pPr>
    </w:p>
    <w:p w14:paraId="4A935BF5" w14:textId="199C1307" w:rsidR="00DF7C3F" w:rsidRPr="00F32D2B" w:rsidRDefault="00DF7C3F" w:rsidP="00DF7C3F">
      <w:pPr>
        <w:rPr>
          <w:rFonts w:ascii="Arial" w:hAnsi="Arial" w:cs="Arial"/>
          <w:b/>
          <w:bCs/>
          <w:u w:val="single"/>
        </w:rPr>
      </w:pPr>
      <w:r w:rsidRPr="00DF7C3F">
        <w:rPr>
          <w:rFonts w:ascii="Arial" w:hAnsi="Arial" w:cs="Arial"/>
          <w:b/>
          <w:bCs/>
          <w:u w:val="single"/>
        </w:rPr>
        <w:t xml:space="preserve">Educational </w:t>
      </w:r>
      <w:r w:rsidR="00722A7D" w:rsidRPr="00F32D2B">
        <w:rPr>
          <w:rFonts w:ascii="Arial" w:hAnsi="Arial" w:cs="Arial"/>
          <w:b/>
          <w:bCs/>
          <w:u w:val="single"/>
        </w:rPr>
        <w:t>Events/</w:t>
      </w:r>
      <w:r w:rsidRPr="00DF7C3F">
        <w:rPr>
          <w:rFonts w:ascii="Arial" w:hAnsi="Arial" w:cs="Arial"/>
          <w:b/>
          <w:bCs/>
          <w:u w:val="single"/>
        </w:rPr>
        <w:t>Workshops</w:t>
      </w:r>
    </w:p>
    <w:p w14:paraId="701C4C4E" w14:textId="77777777" w:rsidR="00DF06DF" w:rsidRPr="00F32D2B" w:rsidRDefault="00DF06DF" w:rsidP="00DF7C3F">
      <w:pPr>
        <w:rPr>
          <w:rFonts w:ascii="Arial" w:hAnsi="Arial" w:cs="Arial"/>
          <w:b/>
          <w:bCs/>
          <w:u w:val="single"/>
        </w:rPr>
      </w:pPr>
    </w:p>
    <w:p w14:paraId="3B595D80" w14:textId="06C17738" w:rsidR="00DF7C3F" w:rsidRPr="00F32D2B" w:rsidRDefault="00DF7C3F" w:rsidP="00DF7C3F">
      <w:pPr>
        <w:pStyle w:val="ListParagraph"/>
        <w:numPr>
          <w:ilvl w:val="0"/>
          <w:numId w:val="2"/>
        </w:numPr>
        <w:rPr>
          <w:rFonts w:ascii="Arial" w:hAnsi="Arial" w:cs="Arial"/>
          <w:u w:val="single"/>
        </w:rPr>
      </w:pPr>
      <w:r w:rsidRPr="00F32D2B">
        <w:rPr>
          <w:rFonts w:ascii="Arial" w:hAnsi="Arial" w:cs="Arial"/>
        </w:rPr>
        <w:t xml:space="preserve">The </w:t>
      </w:r>
      <w:r w:rsidR="00523C5C" w:rsidRPr="00F32D2B">
        <w:rPr>
          <w:rFonts w:ascii="Arial" w:hAnsi="Arial" w:cs="Arial"/>
        </w:rPr>
        <w:t>educational</w:t>
      </w:r>
      <w:r w:rsidRPr="00F32D2B">
        <w:rPr>
          <w:rFonts w:ascii="Arial" w:hAnsi="Arial" w:cs="Arial"/>
        </w:rPr>
        <w:t xml:space="preserve"> </w:t>
      </w:r>
      <w:r w:rsidR="00722A7D" w:rsidRPr="00F32D2B">
        <w:rPr>
          <w:rFonts w:ascii="Arial" w:hAnsi="Arial" w:cs="Arial"/>
        </w:rPr>
        <w:t>events/</w:t>
      </w:r>
      <w:r w:rsidRPr="00F32D2B">
        <w:rPr>
          <w:rFonts w:ascii="Arial" w:hAnsi="Arial" w:cs="Arial"/>
        </w:rPr>
        <w:t>workshops are open to all duespayers of the UNA Local 196 bargaining unit</w:t>
      </w:r>
      <w:r w:rsidR="00E869F0">
        <w:rPr>
          <w:rFonts w:ascii="Arial" w:hAnsi="Arial" w:cs="Arial"/>
        </w:rPr>
        <w:t>s</w:t>
      </w:r>
      <w:r w:rsidRPr="00F32D2B">
        <w:rPr>
          <w:rFonts w:ascii="Arial" w:hAnsi="Arial" w:cs="Arial"/>
        </w:rPr>
        <w:t>.</w:t>
      </w:r>
    </w:p>
    <w:p w14:paraId="37367958" w14:textId="37066058" w:rsidR="00DF7C3F" w:rsidRPr="00F32D2B" w:rsidRDefault="00DF7C3F" w:rsidP="00DF7C3F">
      <w:pPr>
        <w:pStyle w:val="ListParagraph"/>
        <w:numPr>
          <w:ilvl w:val="0"/>
          <w:numId w:val="2"/>
        </w:numPr>
        <w:rPr>
          <w:rFonts w:ascii="Arial" w:hAnsi="Arial" w:cs="Arial"/>
          <w:u w:val="single"/>
        </w:rPr>
      </w:pPr>
      <w:r w:rsidRPr="00F32D2B">
        <w:rPr>
          <w:rFonts w:ascii="Arial" w:hAnsi="Arial" w:cs="Arial"/>
        </w:rPr>
        <w:t>A minimum of two (</w:t>
      </w:r>
      <w:r w:rsidR="00722A7D" w:rsidRPr="00F32D2B">
        <w:rPr>
          <w:rFonts w:ascii="Arial" w:hAnsi="Arial" w:cs="Arial"/>
        </w:rPr>
        <w:t xml:space="preserve">2) events </w:t>
      </w:r>
      <w:r w:rsidRPr="00F32D2B">
        <w:rPr>
          <w:rFonts w:ascii="Arial" w:hAnsi="Arial" w:cs="Arial"/>
        </w:rPr>
        <w:t>will be held yearly.</w:t>
      </w:r>
    </w:p>
    <w:p w14:paraId="1E3F4D5B" w14:textId="7ED8D5C5" w:rsidR="00DF7C3F" w:rsidRPr="00F32D2B" w:rsidRDefault="00DF7C3F" w:rsidP="00DF7C3F">
      <w:pPr>
        <w:pStyle w:val="ListParagraph"/>
        <w:numPr>
          <w:ilvl w:val="0"/>
          <w:numId w:val="2"/>
        </w:numPr>
        <w:rPr>
          <w:rFonts w:ascii="Arial" w:hAnsi="Arial" w:cs="Arial"/>
          <w:u w:val="single"/>
        </w:rPr>
      </w:pPr>
      <w:r w:rsidRPr="00F32D2B">
        <w:rPr>
          <w:rFonts w:ascii="Arial" w:hAnsi="Arial" w:cs="Arial"/>
        </w:rPr>
        <w:t xml:space="preserve">The </w:t>
      </w:r>
      <w:r w:rsidR="00523C5C" w:rsidRPr="00F32D2B">
        <w:rPr>
          <w:rFonts w:ascii="Arial" w:hAnsi="Arial" w:cs="Arial"/>
        </w:rPr>
        <w:t>f</w:t>
      </w:r>
      <w:r w:rsidRPr="00F32D2B">
        <w:rPr>
          <w:rFonts w:ascii="Arial" w:hAnsi="Arial" w:cs="Arial"/>
        </w:rPr>
        <w:t>und will cover associated</w:t>
      </w:r>
      <w:r w:rsidR="00523C5C" w:rsidRPr="00F32D2B">
        <w:rPr>
          <w:rFonts w:ascii="Arial" w:hAnsi="Arial" w:cs="Arial"/>
        </w:rPr>
        <w:t xml:space="preserve"> costs</w:t>
      </w:r>
      <w:r w:rsidRPr="00F32D2B">
        <w:rPr>
          <w:rFonts w:ascii="Arial" w:hAnsi="Arial" w:cs="Arial"/>
        </w:rPr>
        <w:t xml:space="preserve"> with the</w:t>
      </w:r>
      <w:r w:rsidR="00523C5C" w:rsidRPr="00F32D2B">
        <w:rPr>
          <w:rFonts w:ascii="Arial" w:hAnsi="Arial" w:cs="Arial"/>
        </w:rPr>
        <w:t xml:space="preserve"> event/</w:t>
      </w:r>
      <w:r w:rsidRPr="00F32D2B">
        <w:rPr>
          <w:rFonts w:ascii="Arial" w:hAnsi="Arial" w:cs="Arial"/>
        </w:rPr>
        <w:t xml:space="preserve">workshop including, but not limited </w:t>
      </w:r>
      <w:proofErr w:type="gramStart"/>
      <w:r w:rsidRPr="00F32D2B">
        <w:rPr>
          <w:rFonts w:ascii="Arial" w:hAnsi="Arial" w:cs="Arial"/>
        </w:rPr>
        <w:t>to</w:t>
      </w:r>
      <w:r w:rsidR="00E869F0">
        <w:rPr>
          <w:rFonts w:ascii="Arial" w:hAnsi="Arial" w:cs="Arial"/>
        </w:rPr>
        <w:t>:</w:t>
      </w:r>
      <w:proofErr w:type="gramEnd"/>
      <w:r w:rsidRPr="00F32D2B">
        <w:rPr>
          <w:rFonts w:ascii="Arial" w:hAnsi="Arial" w:cs="Arial"/>
        </w:rPr>
        <w:t xml:space="preserve"> speaker fees</w:t>
      </w:r>
      <w:r w:rsidR="00523C5C" w:rsidRPr="00F32D2B">
        <w:rPr>
          <w:rFonts w:ascii="Arial" w:hAnsi="Arial" w:cs="Arial"/>
        </w:rPr>
        <w:t>, dinner fees,</w:t>
      </w:r>
      <w:r w:rsidRPr="00F32D2B">
        <w:rPr>
          <w:rFonts w:ascii="Arial" w:hAnsi="Arial" w:cs="Arial"/>
        </w:rPr>
        <w:t xml:space="preserve"> and facility costs.</w:t>
      </w:r>
    </w:p>
    <w:p w14:paraId="149811A1" w14:textId="4285E318" w:rsidR="00DF7C3F" w:rsidRPr="00F32D2B" w:rsidRDefault="00DF7C3F" w:rsidP="00DF7C3F">
      <w:pPr>
        <w:pStyle w:val="ListParagraph"/>
        <w:numPr>
          <w:ilvl w:val="0"/>
          <w:numId w:val="2"/>
        </w:numPr>
        <w:rPr>
          <w:rFonts w:ascii="Arial" w:hAnsi="Arial" w:cs="Arial"/>
          <w:u w:val="single"/>
        </w:rPr>
      </w:pPr>
      <w:r w:rsidRPr="00F32D2B">
        <w:rPr>
          <w:rFonts w:ascii="Arial" w:hAnsi="Arial" w:cs="Arial"/>
        </w:rPr>
        <w:t xml:space="preserve">No salary replacement/honoraria will be covered for attendees to the </w:t>
      </w:r>
      <w:r w:rsidR="00C55328">
        <w:rPr>
          <w:rFonts w:ascii="Arial" w:hAnsi="Arial" w:cs="Arial"/>
        </w:rPr>
        <w:t xml:space="preserve">education event or </w:t>
      </w:r>
      <w:r w:rsidRPr="00F32D2B">
        <w:rPr>
          <w:rFonts w:ascii="Arial" w:hAnsi="Arial" w:cs="Arial"/>
        </w:rPr>
        <w:t>workshop.</w:t>
      </w:r>
    </w:p>
    <w:p w14:paraId="31D38052" w14:textId="61B37DC9" w:rsidR="00DF7C3F" w:rsidRPr="00F32D2B" w:rsidRDefault="00DF7C3F" w:rsidP="00DF7C3F">
      <w:pPr>
        <w:pStyle w:val="ListParagraph"/>
        <w:numPr>
          <w:ilvl w:val="0"/>
          <w:numId w:val="2"/>
        </w:numPr>
        <w:rPr>
          <w:rFonts w:ascii="Arial" w:hAnsi="Arial" w:cs="Arial"/>
          <w:u w:val="single"/>
        </w:rPr>
      </w:pPr>
      <w:r w:rsidRPr="00F32D2B">
        <w:rPr>
          <w:rFonts w:ascii="Arial" w:hAnsi="Arial" w:cs="Arial"/>
        </w:rPr>
        <w:lastRenderedPageBreak/>
        <w:t xml:space="preserve">The financial administration and implementation and planning of the </w:t>
      </w:r>
      <w:r w:rsidR="00C55328">
        <w:rPr>
          <w:rFonts w:ascii="Arial" w:hAnsi="Arial" w:cs="Arial"/>
        </w:rPr>
        <w:t xml:space="preserve">education events or </w:t>
      </w:r>
      <w:r w:rsidRPr="00F32D2B">
        <w:rPr>
          <w:rFonts w:ascii="Arial" w:hAnsi="Arial" w:cs="Arial"/>
        </w:rPr>
        <w:t>workshops shall be covered by the Employment Insurance Trust Fund (EITF).</w:t>
      </w:r>
    </w:p>
    <w:p w14:paraId="286DE9A5" w14:textId="77777777" w:rsidR="00DF7C3F" w:rsidRPr="00F32D2B" w:rsidRDefault="00DF7C3F" w:rsidP="00DF7C3F">
      <w:pPr>
        <w:rPr>
          <w:rFonts w:ascii="Arial" w:hAnsi="Arial" w:cs="Arial"/>
          <w:u w:val="single"/>
        </w:rPr>
      </w:pPr>
    </w:p>
    <w:p w14:paraId="19EE8EF3" w14:textId="77777777" w:rsidR="00DF7C3F" w:rsidRPr="00DF7C3F" w:rsidRDefault="00DF7C3F" w:rsidP="00DF7C3F">
      <w:pPr>
        <w:rPr>
          <w:rFonts w:ascii="Arial" w:hAnsi="Arial" w:cs="Arial"/>
          <w:b/>
          <w:bCs/>
          <w:u w:val="single"/>
        </w:rPr>
      </w:pPr>
      <w:r w:rsidRPr="00DF7C3F">
        <w:rPr>
          <w:rFonts w:ascii="Arial" w:hAnsi="Arial" w:cs="Arial"/>
          <w:b/>
          <w:bCs/>
          <w:u w:val="single"/>
        </w:rPr>
        <w:t>Individual Eligible Duespayers Funding Criteria</w:t>
      </w:r>
    </w:p>
    <w:p w14:paraId="59C6600D" w14:textId="77777777" w:rsidR="00DF7C3F" w:rsidRPr="00F32D2B" w:rsidRDefault="00DF7C3F" w:rsidP="00DF7C3F">
      <w:pPr>
        <w:rPr>
          <w:rFonts w:ascii="Arial" w:hAnsi="Arial" w:cs="Arial"/>
        </w:rPr>
      </w:pPr>
    </w:p>
    <w:p w14:paraId="384007DF" w14:textId="7F3787AD" w:rsidR="00DF7C3F" w:rsidRPr="00F32D2B" w:rsidRDefault="00DF7C3F" w:rsidP="00DF7C3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 xml:space="preserve">Funding for non-compulsory certification/ recertification/ education that is nursing, or union related shall be available to all duespayers </w:t>
      </w:r>
      <w:r w:rsidR="00E869F0">
        <w:rPr>
          <w:rFonts w:ascii="Arial" w:hAnsi="Arial" w:cs="Arial"/>
        </w:rPr>
        <w:t xml:space="preserve">of UNA Local 196. </w:t>
      </w:r>
      <w:r w:rsidRPr="00F32D2B">
        <w:rPr>
          <w:rFonts w:ascii="Arial" w:hAnsi="Arial" w:cs="Arial"/>
        </w:rPr>
        <w:t xml:space="preserve">Applications shall be submitted to the EITF Administrator at UNA Local </w:t>
      </w:r>
      <w:r w:rsidR="00DF06DF" w:rsidRPr="00F32D2B">
        <w:rPr>
          <w:rFonts w:ascii="Arial" w:hAnsi="Arial" w:cs="Arial"/>
        </w:rPr>
        <w:t xml:space="preserve">196 </w:t>
      </w:r>
      <w:r w:rsidRPr="00F32D2B">
        <w:rPr>
          <w:rFonts w:ascii="Arial" w:hAnsi="Arial" w:cs="Arial"/>
        </w:rPr>
        <w:t>using the UNA Provincial Data Management System</w:t>
      </w:r>
      <w:r w:rsidR="00523C5C" w:rsidRPr="00F32D2B">
        <w:rPr>
          <w:rFonts w:ascii="Arial" w:hAnsi="Arial" w:cs="Arial"/>
        </w:rPr>
        <w:t xml:space="preserve"> (DMS)</w:t>
      </w:r>
      <w:r w:rsidRPr="00F32D2B">
        <w:rPr>
          <w:rFonts w:ascii="Arial" w:hAnsi="Arial" w:cs="Arial"/>
        </w:rPr>
        <w:t>. Should any employer funding be available, duespayers are encouraged to apply for funding through their</w:t>
      </w:r>
      <w:r w:rsidR="00E869F0">
        <w:rPr>
          <w:rFonts w:ascii="Arial" w:hAnsi="Arial" w:cs="Arial"/>
        </w:rPr>
        <w:t xml:space="preserve"> Employer</w:t>
      </w:r>
      <w:r w:rsidRPr="00F32D2B">
        <w:rPr>
          <w:rFonts w:ascii="Arial" w:hAnsi="Arial" w:cs="Arial"/>
        </w:rPr>
        <w:t xml:space="preserve">. The </w:t>
      </w:r>
      <w:r w:rsidR="00E869F0">
        <w:rPr>
          <w:rFonts w:ascii="Arial" w:hAnsi="Arial" w:cs="Arial"/>
        </w:rPr>
        <w:t>E</w:t>
      </w:r>
      <w:r w:rsidRPr="00F32D2B">
        <w:rPr>
          <w:rFonts w:ascii="Arial" w:hAnsi="Arial" w:cs="Arial"/>
        </w:rPr>
        <w:t>mployer is responsible for all compulsory education and must fund accordingly.</w:t>
      </w:r>
    </w:p>
    <w:p w14:paraId="35816D2E" w14:textId="1F8DCAAC" w:rsidR="00DF7C3F" w:rsidRDefault="00DF7C3F" w:rsidP="00DF7C3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 xml:space="preserve">Duespayers </w:t>
      </w:r>
      <w:r w:rsidR="00E869F0">
        <w:rPr>
          <w:rFonts w:ascii="Arial" w:hAnsi="Arial" w:cs="Arial"/>
        </w:rPr>
        <w:t>must have been contributing to</w:t>
      </w:r>
      <w:r w:rsidRPr="00F32D2B">
        <w:rPr>
          <w:rFonts w:ascii="Arial" w:hAnsi="Arial" w:cs="Arial"/>
        </w:rPr>
        <w:t xml:space="preserve"> the Local 196 </w:t>
      </w:r>
      <w:r w:rsidR="00E869F0">
        <w:rPr>
          <w:rFonts w:ascii="Arial" w:hAnsi="Arial" w:cs="Arial"/>
        </w:rPr>
        <w:t>EITF</w:t>
      </w:r>
      <w:r w:rsidRPr="00F32D2B">
        <w:rPr>
          <w:rFonts w:ascii="Arial" w:hAnsi="Arial" w:cs="Arial"/>
        </w:rPr>
        <w:t xml:space="preserve"> for </w:t>
      </w:r>
      <w:r w:rsidR="00E869F0">
        <w:rPr>
          <w:rFonts w:ascii="Arial" w:hAnsi="Arial" w:cs="Arial"/>
        </w:rPr>
        <w:t xml:space="preserve">a minimum of </w:t>
      </w:r>
      <w:r w:rsidR="0089513C">
        <w:rPr>
          <w:rFonts w:ascii="Arial" w:hAnsi="Arial" w:cs="Arial"/>
        </w:rPr>
        <w:t>two</w:t>
      </w:r>
      <w:r w:rsidRPr="00F32D2B">
        <w:rPr>
          <w:rFonts w:ascii="Arial" w:hAnsi="Arial" w:cs="Arial"/>
        </w:rPr>
        <w:t xml:space="preserve"> (</w:t>
      </w:r>
      <w:r w:rsidR="0089513C">
        <w:rPr>
          <w:rFonts w:ascii="Arial" w:hAnsi="Arial" w:cs="Arial"/>
        </w:rPr>
        <w:t>2</w:t>
      </w:r>
      <w:r w:rsidRPr="00F32D2B">
        <w:rPr>
          <w:rFonts w:ascii="Arial" w:hAnsi="Arial" w:cs="Arial"/>
        </w:rPr>
        <w:t>) months</w:t>
      </w:r>
      <w:r w:rsidR="0089513C">
        <w:rPr>
          <w:rFonts w:ascii="Arial" w:hAnsi="Arial" w:cs="Arial"/>
        </w:rPr>
        <w:t xml:space="preserve"> within an eligible FTE (0.4 FTE or greater, or in a BECE position)</w:t>
      </w:r>
      <w:r w:rsidRPr="00F32D2B">
        <w:rPr>
          <w:rFonts w:ascii="Arial" w:hAnsi="Arial" w:cs="Arial"/>
        </w:rPr>
        <w:t xml:space="preserve"> prior to making an application for funding.</w:t>
      </w:r>
    </w:p>
    <w:p w14:paraId="5B23C0AE" w14:textId="3167AFF8" w:rsidR="0089513C" w:rsidRPr="00F32D2B" w:rsidRDefault="0089513C" w:rsidP="00DF7C3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Casual members of Local 196 are welcome to attend EI dinners but are not eligible for individual educational funding. </w:t>
      </w:r>
    </w:p>
    <w:p w14:paraId="170616FD" w14:textId="6066573D" w:rsidR="004C55A8" w:rsidRPr="00F32D2B" w:rsidRDefault="00DF7C3F" w:rsidP="00DF7C3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>The fiscal year shall commence January 1st and end December 31</w:t>
      </w:r>
      <w:r w:rsidRPr="00F32D2B">
        <w:rPr>
          <w:rFonts w:ascii="Arial" w:hAnsi="Arial" w:cs="Arial"/>
          <w:vertAlign w:val="superscript"/>
        </w:rPr>
        <w:t>st</w:t>
      </w:r>
      <w:r w:rsidRPr="00F32D2B">
        <w:rPr>
          <w:rFonts w:ascii="Arial" w:hAnsi="Arial" w:cs="Arial"/>
        </w:rPr>
        <w:t xml:space="preserve">. </w:t>
      </w:r>
    </w:p>
    <w:p w14:paraId="607BB1E3" w14:textId="77777777" w:rsidR="008273CB" w:rsidRPr="00226444" w:rsidRDefault="00DF7C3F" w:rsidP="00DF7C3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226444">
        <w:rPr>
          <w:rFonts w:ascii="Arial" w:hAnsi="Arial" w:cs="Arial"/>
        </w:rPr>
        <w:t xml:space="preserve">Duespayers may apply for up to </w:t>
      </w:r>
      <w:r w:rsidR="00B36BEB" w:rsidRPr="00226444">
        <w:rPr>
          <w:rFonts w:ascii="Arial" w:hAnsi="Arial" w:cs="Arial"/>
        </w:rPr>
        <w:t>seven hundred and fifty</w:t>
      </w:r>
      <w:r w:rsidRPr="00226444">
        <w:rPr>
          <w:rFonts w:ascii="Arial" w:hAnsi="Arial" w:cs="Arial"/>
        </w:rPr>
        <w:t xml:space="preserve"> dollars ($</w:t>
      </w:r>
      <w:r w:rsidR="00B36BEB" w:rsidRPr="00226444">
        <w:rPr>
          <w:rFonts w:ascii="Arial" w:hAnsi="Arial" w:cs="Arial"/>
        </w:rPr>
        <w:t>750</w:t>
      </w:r>
      <w:r w:rsidRPr="00226444">
        <w:rPr>
          <w:rFonts w:ascii="Arial" w:hAnsi="Arial" w:cs="Arial"/>
        </w:rPr>
        <w:t>.00) per fiscal year for</w:t>
      </w:r>
      <w:r w:rsidR="008273CB" w:rsidRPr="00226444">
        <w:rPr>
          <w:rFonts w:ascii="Arial" w:hAnsi="Arial" w:cs="Arial"/>
        </w:rPr>
        <w:t>:</w:t>
      </w:r>
      <w:r w:rsidR="004C55A8" w:rsidRPr="00226444">
        <w:rPr>
          <w:rFonts w:ascii="Arial" w:hAnsi="Arial" w:cs="Arial"/>
        </w:rPr>
        <w:t xml:space="preserve"> </w:t>
      </w:r>
    </w:p>
    <w:p w14:paraId="54C4D26B" w14:textId="77777777" w:rsidR="00581F5F" w:rsidRPr="00226444" w:rsidRDefault="00581F5F" w:rsidP="00581F5F">
      <w:pPr>
        <w:pStyle w:val="ListParagraph"/>
        <w:numPr>
          <w:ilvl w:val="1"/>
          <w:numId w:val="8"/>
        </w:numPr>
        <w:rPr>
          <w:rFonts w:ascii="Arial" w:hAnsi="Arial" w:cs="Arial"/>
        </w:rPr>
      </w:pPr>
      <w:r w:rsidRPr="00226444">
        <w:rPr>
          <w:rFonts w:ascii="Arial" w:hAnsi="Arial" w:cs="Arial"/>
        </w:rPr>
        <w:t>Registration and course materials for conferences, workshops and seminars</w:t>
      </w:r>
    </w:p>
    <w:p w14:paraId="1DC92CCA" w14:textId="77777777" w:rsidR="00581F5F" w:rsidRPr="00705C55" w:rsidRDefault="00581F5F" w:rsidP="00581F5F">
      <w:pPr>
        <w:pStyle w:val="ListParagraph"/>
        <w:numPr>
          <w:ilvl w:val="1"/>
          <w:numId w:val="8"/>
        </w:numPr>
        <w:rPr>
          <w:rFonts w:ascii="Arial" w:hAnsi="Arial" w:cs="Arial"/>
        </w:rPr>
      </w:pPr>
      <w:r w:rsidRPr="00705C55">
        <w:rPr>
          <w:rFonts w:ascii="Arial" w:hAnsi="Arial" w:cs="Arial"/>
        </w:rPr>
        <w:t>Certification exams or recertification, non-credit courses and credit courses</w:t>
      </w:r>
    </w:p>
    <w:p w14:paraId="49C7F3A9" w14:textId="77777777" w:rsidR="00581F5F" w:rsidRPr="00705C55" w:rsidRDefault="00581F5F" w:rsidP="00581F5F">
      <w:pPr>
        <w:pStyle w:val="ListParagraph"/>
        <w:numPr>
          <w:ilvl w:val="1"/>
          <w:numId w:val="8"/>
        </w:numPr>
        <w:rPr>
          <w:rFonts w:ascii="Arial" w:hAnsi="Arial" w:cs="Arial"/>
        </w:rPr>
      </w:pPr>
      <w:r w:rsidRPr="00705C55">
        <w:rPr>
          <w:rFonts w:ascii="Arial" w:hAnsi="Arial" w:cs="Arial"/>
        </w:rPr>
        <w:t>Registration, travel, accommodations and applicable course supplies.</w:t>
      </w:r>
    </w:p>
    <w:p w14:paraId="16DB6FAA" w14:textId="77777777" w:rsidR="00581F5F" w:rsidRPr="002875AF" w:rsidRDefault="00581F5F" w:rsidP="00581F5F">
      <w:pPr>
        <w:pStyle w:val="ListParagraph"/>
        <w:numPr>
          <w:ilvl w:val="1"/>
          <w:numId w:val="8"/>
        </w:numPr>
        <w:rPr>
          <w:rFonts w:ascii="Arial" w:hAnsi="Arial" w:cs="Arial"/>
        </w:rPr>
      </w:pPr>
      <w:r w:rsidRPr="00226444">
        <w:rPr>
          <w:rFonts w:ascii="Arial" w:hAnsi="Arial" w:cs="Arial"/>
        </w:rPr>
        <w:t xml:space="preserve">Textbooks/books that are nursing </w:t>
      </w:r>
      <w:r w:rsidRPr="00705C55">
        <w:rPr>
          <w:rFonts w:ascii="Arial" w:hAnsi="Arial" w:cs="Arial"/>
        </w:rPr>
        <w:t>or union</w:t>
      </w:r>
      <w:r w:rsidRPr="00226444">
        <w:rPr>
          <w:rFonts w:ascii="Arial" w:hAnsi="Arial" w:cs="Arial"/>
        </w:rPr>
        <w:t xml:space="preserve"> related</w:t>
      </w:r>
    </w:p>
    <w:p w14:paraId="5A700388" w14:textId="77777777" w:rsidR="002875AF" w:rsidRPr="002875AF" w:rsidRDefault="002875AF" w:rsidP="002875AF">
      <w:pPr>
        <w:rPr>
          <w:rFonts w:ascii="Arial" w:hAnsi="Arial" w:cs="Arial"/>
        </w:rPr>
      </w:pPr>
    </w:p>
    <w:p w14:paraId="7430A148" w14:textId="2169BB4A" w:rsidR="004C55A8" w:rsidRPr="00F32D2B" w:rsidRDefault="00DF7C3F" w:rsidP="00DF7C3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>All educational offerings must be</w:t>
      </w:r>
      <w:r w:rsidR="004C55A8" w:rsidRPr="00F32D2B">
        <w:rPr>
          <w:rFonts w:ascii="Arial" w:hAnsi="Arial" w:cs="Arial"/>
        </w:rPr>
        <w:t xml:space="preserve"> </w:t>
      </w:r>
      <w:r w:rsidRPr="00F32D2B">
        <w:rPr>
          <w:rFonts w:ascii="Arial" w:hAnsi="Arial" w:cs="Arial"/>
        </w:rPr>
        <w:t>nursing, or union related.</w:t>
      </w:r>
    </w:p>
    <w:p w14:paraId="58C7EB55" w14:textId="1AED0D90" w:rsidR="004C55A8" w:rsidRPr="002875AF" w:rsidRDefault="00DF7C3F" w:rsidP="002875AF">
      <w:pPr>
        <w:pStyle w:val="ListParagraph"/>
        <w:numPr>
          <w:ilvl w:val="0"/>
          <w:numId w:val="3"/>
        </w:numPr>
        <w:rPr>
          <w:rFonts w:ascii="Arial" w:hAnsi="Arial" w:cs="Arial"/>
        </w:rPr>
      </w:pPr>
      <w:r w:rsidRPr="00F32D2B">
        <w:rPr>
          <w:rFonts w:ascii="Arial" w:hAnsi="Arial" w:cs="Arial"/>
        </w:rPr>
        <w:t>Funding will be subject to submission of an</w:t>
      </w:r>
      <w:r w:rsidR="004C55A8" w:rsidRPr="00F32D2B">
        <w:rPr>
          <w:rFonts w:ascii="Arial" w:hAnsi="Arial" w:cs="Arial"/>
        </w:rPr>
        <w:t xml:space="preserve"> </w:t>
      </w:r>
      <w:r w:rsidR="002875AF">
        <w:rPr>
          <w:rFonts w:ascii="Arial" w:hAnsi="Arial" w:cs="Arial"/>
        </w:rPr>
        <w:t>expense claim (EITF)</w:t>
      </w:r>
      <w:r w:rsidRPr="00F32D2B">
        <w:rPr>
          <w:rFonts w:ascii="Arial" w:hAnsi="Arial" w:cs="Arial"/>
        </w:rPr>
        <w:t xml:space="preserve"> outlining expenses. Receipts and</w:t>
      </w:r>
      <w:r w:rsidR="00A114C4">
        <w:rPr>
          <w:rFonts w:ascii="Arial" w:hAnsi="Arial" w:cs="Arial"/>
        </w:rPr>
        <w:t xml:space="preserve"> proof of attendance</w:t>
      </w:r>
      <w:r w:rsidRPr="00F32D2B">
        <w:rPr>
          <w:rFonts w:ascii="Arial" w:hAnsi="Arial" w:cs="Arial"/>
        </w:rPr>
        <w:t xml:space="preserve"> are required </w:t>
      </w:r>
      <w:r w:rsidR="002875AF">
        <w:rPr>
          <w:rFonts w:ascii="Arial" w:hAnsi="Arial" w:cs="Arial"/>
        </w:rPr>
        <w:t xml:space="preserve">to be attached to the expense claim (EITF) </w:t>
      </w:r>
      <w:r w:rsidRPr="00F32D2B">
        <w:rPr>
          <w:rFonts w:ascii="Arial" w:hAnsi="Arial" w:cs="Arial"/>
        </w:rPr>
        <w:t>prior</w:t>
      </w:r>
      <w:r w:rsidR="004C55A8" w:rsidRPr="00F32D2B">
        <w:rPr>
          <w:rFonts w:ascii="Arial" w:hAnsi="Arial" w:cs="Arial"/>
        </w:rPr>
        <w:t xml:space="preserve"> </w:t>
      </w:r>
      <w:r w:rsidRPr="00F32D2B">
        <w:rPr>
          <w:rFonts w:ascii="Arial" w:hAnsi="Arial" w:cs="Arial"/>
        </w:rPr>
        <w:t>to funding being disbursed by direct deposit to the duespayers bank account</w:t>
      </w:r>
      <w:r w:rsidR="00523C5C" w:rsidRPr="00F32D2B">
        <w:rPr>
          <w:rFonts w:ascii="Arial" w:hAnsi="Arial" w:cs="Arial"/>
        </w:rPr>
        <w:t xml:space="preserve"> via DMS</w:t>
      </w:r>
      <w:r w:rsidR="002875AF">
        <w:rPr>
          <w:rFonts w:ascii="Arial" w:hAnsi="Arial" w:cs="Arial"/>
        </w:rPr>
        <w:t xml:space="preserve">. </w:t>
      </w:r>
      <w:r w:rsidRPr="002875AF">
        <w:rPr>
          <w:rFonts w:ascii="Arial" w:hAnsi="Arial" w:cs="Arial"/>
        </w:rPr>
        <w:t>No funding will be provided without legible receipts that clearly indicate the name</w:t>
      </w:r>
      <w:r w:rsidR="004C55A8" w:rsidRPr="002875AF">
        <w:rPr>
          <w:rFonts w:ascii="Arial" w:hAnsi="Arial" w:cs="Arial"/>
        </w:rPr>
        <w:t xml:space="preserve"> </w:t>
      </w:r>
      <w:r w:rsidRPr="002875AF">
        <w:rPr>
          <w:rFonts w:ascii="Arial" w:hAnsi="Arial" w:cs="Arial"/>
        </w:rPr>
        <w:t>and date of the event, the name of the person paying the fee, and the name of</w:t>
      </w:r>
      <w:r w:rsidR="004C55A8" w:rsidRPr="002875AF">
        <w:rPr>
          <w:rFonts w:ascii="Arial" w:hAnsi="Arial" w:cs="Arial"/>
        </w:rPr>
        <w:t xml:space="preserve"> </w:t>
      </w:r>
      <w:r w:rsidRPr="002875AF">
        <w:rPr>
          <w:rFonts w:ascii="Arial" w:hAnsi="Arial" w:cs="Arial"/>
        </w:rPr>
        <w:t>the entity the money was paid to. If the fee was paid in a foreign currency,</w:t>
      </w:r>
      <w:r w:rsidR="004C55A8" w:rsidRPr="002875AF">
        <w:rPr>
          <w:rFonts w:ascii="Arial" w:hAnsi="Arial" w:cs="Arial"/>
        </w:rPr>
        <w:t xml:space="preserve"> </w:t>
      </w:r>
      <w:r w:rsidRPr="002875AF">
        <w:rPr>
          <w:rFonts w:ascii="Arial" w:hAnsi="Arial" w:cs="Arial"/>
        </w:rPr>
        <w:t>evidence of the applicable conversion rate paid must also be attached to the claim.</w:t>
      </w:r>
    </w:p>
    <w:p w14:paraId="186DF558" w14:textId="3A4946EF" w:rsidR="00DF06DF" w:rsidRPr="00F32D2B" w:rsidRDefault="00DF06DF" w:rsidP="00DF7C3F">
      <w:pPr>
        <w:rPr>
          <w:rFonts w:ascii="Arial" w:hAnsi="Arial" w:cs="Arial"/>
        </w:rPr>
      </w:pPr>
    </w:p>
    <w:p w14:paraId="0126C171" w14:textId="0BCC1EAC" w:rsidR="00CD2430" w:rsidRPr="00F32D2B" w:rsidRDefault="00CD2430" w:rsidP="00CD2430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UNA Local 196 EITF </w:t>
      </w:r>
      <w:r w:rsidRPr="00DF7C3F">
        <w:rPr>
          <w:rFonts w:ascii="Arial" w:hAnsi="Arial" w:cs="Arial"/>
        </w:rPr>
        <w:t>Policy</w:t>
      </w:r>
      <w:r>
        <w:rPr>
          <w:rFonts w:ascii="Arial" w:hAnsi="Arial" w:cs="Arial"/>
        </w:rPr>
        <w:t xml:space="preserve"> </w:t>
      </w:r>
      <w:r w:rsidRPr="00DF7C3F">
        <w:rPr>
          <w:rFonts w:ascii="Arial" w:hAnsi="Arial" w:cs="Arial"/>
        </w:rPr>
        <w:t>can only be amended at a meeting of</w:t>
      </w:r>
      <w:r>
        <w:rPr>
          <w:rFonts w:ascii="Arial" w:hAnsi="Arial" w:cs="Arial"/>
        </w:rPr>
        <w:t xml:space="preserve"> Local 196 Duespayers.</w:t>
      </w:r>
    </w:p>
    <w:p w14:paraId="466F7851" w14:textId="757F5BB6" w:rsidR="00A53620" w:rsidRPr="00F32D2B" w:rsidRDefault="00A53620" w:rsidP="00DF7C3F">
      <w:pPr>
        <w:rPr>
          <w:rFonts w:ascii="Arial" w:hAnsi="Arial" w:cs="Arial"/>
        </w:rPr>
      </w:pPr>
    </w:p>
    <w:sectPr w:rsidR="00A53620" w:rsidRPr="00F32D2B" w:rsidSect="00DD7CD5"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1CB76" w14:textId="77777777" w:rsidR="009D1B11" w:rsidRDefault="009D1B11" w:rsidP="00B719DF">
      <w:r>
        <w:separator/>
      </w:r>
    </w:p>
  </w:endnote>
  <w:endnote w:type="continuationSeparator" w:id="0">
    <w:p w14:paraId="3B8A994E" w14:textId="77777777" w:rsidR="009D1B11" w:rsidRDefault="009D1B11" w:rsidP="00B719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4EFBAB" w14:textId="41202FDA" w:rsidR="00B719DF" w:rsidRDefault="00B719DF">
    <w:pPr>
      <w:pStyle w:val="Footer"/>
    </w:pPr>
    <w:r>
      <w:t>Amended June 2026 for clarity to match the UNA policy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6E0314" w14:textId="77777777" w:rsidR="009D1B11" w:rsidRDefault="009D1B11" w:rsidP="00B719DF">
      <w:r>
        <w:separator/>
      </w:r>
    </w:p>
  </w:footnote>
  <w:footnote w:type="continuationSeparator" w:id="0">
    <w:p w14:paraId="6C415D41" w14:textId="77777777" w:rsidR="009D1B11" w:rsidRDefault="009D1B11" w:rsidP="00B719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02AAC"/>
    <w:multiLevelType w:val="hybridMultilevel"/>
    <w:tmpl w:val="93BABC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093C08"/>
    <w:multiLevelType w:val="hybridMultilevel"/>
    <w:tmpl w:val="6F48BA26"/>
    <w:lvl w:ilvl="0" w:tplc="60ECB16E">
      <w:start w:val="9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EE185E"/>
    <w:multiLevelType w:val="hybridMultilevel"/>
    <w:tmpl w:val="2D4E4DF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1009001B">
      <w:start w:val="1"/>
      <w:numFmt w:val="lowerRoman"/>
      <w:lvlText w:val="%2."/>
      <w:lvlJc w:val="righ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C04B42"/>
    <w:multiLevelType w:val="hybridMultilevel"/>
    <w:tmpl w:val="ED6035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6000B6"/>
    <w:multiLevelType w:val="hybridMultilevel"/>
    <w:tmpl w:val="064E27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1C5864"/>
    <w:multiLevelType w:val="hybridMultilevel"/>
    <w:tmpl w:val="31F0441E"/>
    <w:lvl w:ilvl="0" w:tplc="1009001B">
      <w:start w:val="1"/>
      <w:numFmt w:val="lowerRoman"/>
      <w:lvlText w:val="%1."/>
      <w:lvlJc w:val="right"/>
      <w:pPr>
        <w:ind w:left="149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215" w:hanging="360"/>
      </w:pPr>
    </w:lvl>
    <w:lvl w:ilvl="2" w:tplc="FFFFFFFF" w:tentative="1">
      <w:start w:val="1"/>
      <w:numFmt w:val="lowerRoman"/>
      <w:lvlText w:val="%3."/>
      <w:lvlJc w:val="right"/>
      <w:pPr>
        <w:ind w:left="2935" w:hanging="180"/>
      </w:pPr>
    </w:lvl>
    <w:lvl w:ilvl="3" w:tplc="FFFFFFFF" w:tentative="1">
      <w:start w:val="1"/>
      <w:numFmt w:val="decimal"/>
      <w:lvlText w:val="%4."/>
      <w:lvlJc w:val="left"/>
      <w:pPr>
        <w:ind w:left="3655" w:hanging="360"/>
      </w:pPr>
    </w:lvl>
    <w:lvl w:ilvl="4" w:tplc="FFFFFFFF" w:tentative="1">
      <w:start w:val="1"/>
      <w:numFmt w:val="lowerLetter"/>
      <w:lvlText w:val="%5."/>
      <w:lvlJc w:val="left"/>
      <w:pPr>
        <w:ind w:left="4375" w:hanging="360"/>
      </w:pPr>
    </w:lvl>
    <w:lvl w:ilvl="5" w:tplc="FFFFFFFF" w:tentative="1">
      <w:start w:val="1"/>
      <w:numFmt w:val="lowerRoman"/>
      <w:lvlText w:val="%6."/>
      <w:lvlJc w:val="right"/>
      <w:pPr>
        <w:ind w:left="5095" w:hanging="180"/>
      </w:pPr>
    </w:lvl>
    <w:lvl w:ilvl="6" w:tplc="FFFFFFFF" w:tentative="1">
      <w:start w:val="1"/>
      <w:numFmt w:val="decimal"/>
      <w:lvlText w:val="%7."/>
      <w:lvlJc w:val="left"/>
      <w:pPr>
        <w:ind w:left="5815" w:hanging="360"/>
      </w:pPr>
    </w:lvl>
    <w:lvl w:ilvl="7" w:tplc="FFFFFFFF" w:tentative="1">
      <w:start w:val="1"/>
      <w:numFmt w:val="lowerLetter"/>
      <w:lvlText w:val="%8."/>
      <w:lvlJc w:val="left"/>
      <w:pPr>
        <w:ind w:left="6535" w:hanging="360"/>
      </w:pPr>
    </w:lvl>
    <w:lvl w:ilvl="8" w:tplc="FFFFFFFF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6" w15:restartNumberingAfterBreak="0">
    <w:nsid w:val="747757B3"/>
    <w:multiLevelType w:val="hybridMultilevel"/>
    <w:tmpl w:val="08A4FE64"/>
    <w:lvl w:ilvl="0" w:tplc="DD72E9E2">
      <w:start w:val="9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796D1909"/>
    <w:multiLevelType w:val="hybridMultilevel"/>
    <w:tmpl w:val="4C327E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5902703">
    <w:abstractNumId w:val="4"/>
  </w:num>
  <w:num w:numId="2" w16cid:durableId="70398748">
    <w:abstractNumId w:val="0"/>
  </w:num>
  <w:num w:numId="3" w16cid:durableId="520164267">
    <w:abstractNumId w:val="3"/>
  </w:num>
  <w:num w:numId="4" w16cid:durableId="1778138225">
    <w:abstractNumId w:val="7"/>
  </w:num>
  <w:num w:numId="5" w16cid:durableId="1201211609">
    <w:abstractNumId w:val="1"/>
  </w:num>
  <w:num w:numId="6" w16cid:durableId="265577641">
    <w:abstractNumId w:val="6"/>
  </w:num>
  <w:num w:numId="7" w16cid:durableId="1201284432">
    <w:abstractNumId w:val="5"/>
  </w:num>
  <w:num w:numId="8" w16cid:durableId="594013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7C3F"/>
    <w:rsid w:val="00073C77"/>
    <w:rsid w:val="000D17FA"/>
    <w:rsid w:val="001B11A1"/>
    <w:rsid w:val="001F5521"/>
    <w:rsid w:val="0020658B"/>
    <w:rsid w:val="00226444"/>
    <w:rsid w:val="002875AF"/>
    <w:rsid w:val="00410366"/>
    <w:rsid w:val="00433B11"/>
    <w:rsid w:val="004C55A8"/>
    <w:rsid w:val="00522F1C"/>
    <w:rsid w:val="00523C5C"/>
    <w:rsid w:val="00524CD9"/>
    <w:rsid w:val="00581F5F"/>
    <w:rsid w:val="005D08DE"/>
    <w:rsid w:val="00625485"/>
    <w:rsid w:val="00722A7D"/>
    <w:rsid w:val="0079090E"/>
    <w:rsid w:val="007B7DF9"/>
    <w:rsid w:val="0080686A"/>
    <w:rsid w:val="008273CB"/>
    <w:rsid w:val="0084759F"/>
    <w:rsid w:val="008535C9"/>
    <w:rsid w:val="0089513C"/>
    <w:rsid w:val="008B24BF"/>
    <w:rsid w:val="009D1B11"/>
    <w:rsid w:val="009F3E46"/>
    <w:rsid w:val="00A019E5"/>
    <w:rsid w:val="00A114C4"/>
    <w:rsid w:val="00A53620"/>
    <w:rsid w:val="00AB1182"/>
    <w:rsid w:val="00B230C4"/>
    <w:rsid w:val="00B36BEB"/>
    <w:rsid w:val="00B719DF"/>
    <w:rsid w:val="00BD4600"/>
    <w:rsid w:val="00C55328"/>
    <w:rsid w:val="00C67242"/>
    <w:rsid w:val="00C90232"/>
    <w:rsid w:val="00CA3DB3"/>
    <w:rsid w:val="00CB068E"/>
    <w:rsid w:val="00CD2430"/>
    <w:rsid w:val="00D27AA1"/>
    <w:rsid w:val="00D32812"/>
    <w:rsid w:val="00D9000D"/>
    <w:rsid w:val="00DB40CD"/>
    <w:rsid w:val="00DD4094"/>
    <w:rsid w:val="00DD7CD5"/>
    <w:rsid w:val="00DF06DF"/>
    <w:rsid w:val="00DF2940"/>
    <w:rsid w:val="00DF7C3F"/>
    <w:rsid w:val="00E8490B"/>
    <w:rsid w:val="00E869F0"/>
    <w:rsid w:val="00F04C61"/>
    <w:rsid w:val="00F3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45E54"/>
  <w15:chartTrackingRefBased/>
  <w15:docId w15:val="{9B83A49E-4A2D-2D45-AA3A-06CE48913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7C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7C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7C3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7C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7C3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7C3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7C3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7C3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7C3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7C3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7C3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7C3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7C3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7C3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7C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7C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7C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7C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7C3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7C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7C3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7C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7C3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7C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7C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7C3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7C3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7C3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7C3F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719D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19DF"/>
  </w:style>
  <w:style w:type="paragraph" w:styleId="Footer">
    <w:name w:val="footer"/>
    <w:basedOn w:val="Normal"/>
    <w:link w:val="FooterChar"/>
    <w:uiPriority w:val="99"/>
    <w:unhideWhenUsed/>
    <w:rsid w:val="00B719D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19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E38F770-754C-254C-8CCE-6C0741629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Local 196 UNA</dc:creator>
  <cp:keywords/>
  <dc:description/>
  <cp:lastModifiedBy>Local 196 UNA</cp:lastModifiedBy>
  <cp:revision>3</cp:revision>
  <cp:lastPrinted>2024-12-10T22:27:00Z</cp:lastPrinted>
  <dcterms:created xsi:type="dcterms:W3CDTF">2026-03-26T00:33:00Z</dcterms:created>
  <dcterms:modified xsi:type="dcterms:W3CDTF">2026-06-25T20:18:00Z</dcterms:modified>
</cp:coreProperties>
</file>